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633F" w14:textId="77777777" w:rsidR="002401FA" w:rsidRPr="00A36566" w:rsidRDefault="002401FA" w:rsidP="002401FA">
      <w:pPr>
        <w:jc w:val="right"/>
        <w:rPr>
          <w:rFonts w:ascii="Cambria" w:hAnsi="Cambria"/>
        </w:rPr>
        <w:sectPr w:rsidR="002401FA" w:rsidRPr="00A36566" w:rsidSect="002401FA">
          <w:pgSz w:w="11906" w:h="16838" w:code="9"/>
          <w:pgMar w:top="567" w:right="567" w:bottom="714" w:left="1134" w:header="709" w:footer="709" w:gutter="0"/>
          <w:cols w:space="708"/>
          <w:docGrid w:linePitch="360"/>
        </w:sectPr>
      </w:pPr>
    </w:p>
    <w:tbl>
      <w:tblPr>
        <w:tblW w:w="14454" w:type="dxa"/>
        <w:tblLayout w:type="fixed"/>
        <w:tblLook w:val="01E0" w:firstRow="1" w:lastRow="1" w:firstColumn="1" w:lastColumn="1" w:noHBand="0" w:noVBand="0"/>
      </w:tblPr>
      <w:tblGrid>
        <w:gridCol w:w="10314"/>
        <w:gridCol w:w="4140"/>
      </w:tblGrid>
      <w:tr w:rsidR="002401FA" w:rsidRPr="00A36566" w14:paraId="755D1CAC" w14:textId="77777777">
        <w:trPr>
          <w:trHeight w:val="1797"/>
        </w:trPr>
        <w:tc>
          <w:tcPr>
            <w:tcW w:w="10314" w:type="dxa"/>
          </w:tcPr>
          <w:p w14:paraId="6D1C3EF3" w14:textId="77777777" w:rsidR="002401FA" w:rsidRPr="00A36566" w:rsidRDefault="00000000">
            <w:pPr>
              <w:rPr>
                <w:rFonts w:ascii="Cambria" w:hAnsi="Cambria" w:cs="Tahoma"/>
                <w:sz w:val="22"/>
                <w:szCs w:val="22"/>
              </w:rPr>
            </w:pPr>
            <w:r>
              <w:rPr>
                <w:rFonts w:ascii="Cambria" w:hAnsi="Cambria"/>
                <w:noProof/>
              </w:rPr>
              <w:pict w14:anchorId="69B9D4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87" type="#_x0000_t75" style="position:absolute;margin-left:225pt;margin-top:-9.6pt;width:279pt;height:169pt;z-index:-1">
                  <v:imagedata r:id="rId6" o:title="kopf"/>
                </v:shape>
              </w:pict>
            </w:r>
          </w:p>
          <w:p w14:paraId="6FA7F306" w14:textId="77777777" w:rsidR="002401FA" w:rsidRPr="00A36566" w:rsidRDefault="00000000">
            <w:pPr>
              <w:rPr>
                <w:rFonts w:ascii="Cambria" w:hAnsi="Cambria"/>
              </w:rPr>
            </w:pPr>
            <w:r>
              <w:rPr>
                <w:rFonts w:ascii="Cambria" w:hAnsi="Cambria" w:cs="Tahoma"/>
                <w:noProof/>
                <w:sz w:val="22"/>
                <w:szCs w:val="22"/>
              </w:rPr>
              <w:pict w14:anchorId="191FEE8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83" type="#_x0000_t202" style="position:absolute;margin-left:-23.2pt;margin-top:85.7pt;width:226.6pt;height:84.4pt;z-index:2;mso-wrap-edited:f" wrapcoords="0 0 21600 0 21600 21600 0 21600 0 0" filled="f" stroked="f">
                  <v:fill o:detectmouseclick="t"/>
                  <v:textbox style="mso-next-textbox:#_x0000_s2083" inset=",7.2pt,,7.2pt">
                    <w:txbxContent>
                      <w:p w14:paraId="22392A7A" w14:textId="77777777" w:rsidR="002401FA" w:rsidRPr="00F76040" w:rsidRDefault="002401FA">
                        <w:pPr>
                          <w:rPr>
                            <w:rFonts w:ascii="Helvetica Neue Light" w:hAnsi="Helvetica Neue Light"/>
                            <w:sz w:val="22"/>
                          </w:rPr>
                        </w:pPr>
                      </w:p>
                    </w:txbxContent>
                  </v:textbox>
                  <w10:wrap type="tight"/>
                </v:shape>
              </w:pict>
            </w:r>
          </w:p>
        </w:tc>
        <w:tc>
          <w:tcPr>
            <w:tcW w:w="4140" w:type="dxa"/>
          </w:tcPr>
          <w:p w14:paraId="19232C09" w14:textId="77777777" w:rsidR="002401FA" w:rsidRPr="00A36566" w:rsidRDefault="002401FA" w:rsidP="002401FA">
            <w:pPr>
              <w:ind w:left="3090"/>
              <w:rPr>
                <w:rFonts w:ascii="Cambria" w:hAnsi="Cambria"/>
              </w:rPr>
            </w:pPr>
          </w:p>
        </w:tc>
      </w:tr>
      <w:tr w:rsidR="002401FA" w:rsidRPr="00A36566" w14:paraId="224D13CA" w14:textId="77777777">
        <w:tc>
          <w:tcPr>
            <w:tcW w:w="10314" w:type="dxa"/>
          </w:tcPr>
          <w:p w14:paraId="1021F6A9" w14:textId="77777777" w:rsidR="002401FA" w:rsidRPr="00A36566" w:rsidRDefault="002401FA">
            <w:pPr>
              <w:rPr>
                <w:rFonts w:ascii="Cambria" w:hAnsi="Cambria"/>
              </w:rPr>
            </w:pPr>
          </w:p>
        </w:tc>
        <w:tc>
          <w:tcPr>
            <w:tcW w:w="4140" w:type="dxa"/>
          </w:tcPr>
          <w:p w14:paraId="020074C2" w14:textId="77777777"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  <w:p w14:paraId="668BF544" w14:textId="77777777"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401FA" w:rsidRPr="00A36566" w14:paraId="637F800E" w14:textId="77777777">
        <w:tc>
          <w:tcPr>
            <w:tcW w:w="10314" w:type="dxa"/>
          </w:tcPr>
          <w:p w14:paraId="01FCEDF3" w14:textId="6DB92FED" w:rsidR="002401FA" w:rsidRPr="00A36566" w:rsidRDefault="002401FA" w:rsidP="00276F95">
            <w:pPr>
              <w:tabs>
                <w:tab w:val="left" w:pos="9356"/>
              </w:tabs>
              <w:ind w:right="459"/>
              <w:rPr>
                <w:rFonts w:ascii="Cambria" w:hAnsi="Cambria"/>
              </w:rPr>
            </w:pPr>
            <w:r w:rsidRPr="00A36566">
              <w:rPr>
                <w:rFonts w:ascii="Cambria" w:hAnsi="Cambria" w:cs="Tahoma"/>
                <w:bCs/>
                <w:sz w:val="22"/>
                <w:szCs w:val="22"/>
              </w:rPr>
              <w:t xml:space="preserve">                                                                            Mommenheim </w:t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fldChar w:fldCharType="begin"/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instrText xml:space="preserve"> TIME \@ "dd.MM.yyyy" </w:instrText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fldChar w:fldCharType="separate"/>
            </w:r>
            <w:r w:rsidR="00A42803">
              <w:rPr>
                <w:rFonts w:ascii="Cambria" w:hAnsi="Cambria" w:cs="Tahoma"/>
                <w:bCs/>
                <w:noProof/>
                <w:sz w:val="22"/>
                <w:szCs w:val="22"/>
              </w:rPr>
              <w:t>19.01.2023</w:t>
            </w:r>
            <w:r w:rsidR="00276F95" w:rsidRPr="00A36566">
              <w:rPr>
                <w:rFonts w:ascii="Cambria" w:hAnsi="Cambria" w:cs="Tahoma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140" w:type="dxa"/>
          </w:tcPr>
          <w:p w14:paraId="5F413447" w14:textId="77777777"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  <w:tr w:rsidR="002401FA" w:rsidRPr="00A36566" w14:paraId="55EEE285" w14:textId="77777777">
        <w:tc>
          <w:tcPr>
            <w:tcW w:w="10314" w:type="dxa"/>
          </w:tcPr>
          <w:p w14:paraId="2D607806" w14:textId="77777777" w:rsidR="002401FA" w:rsidRPr="00A36566" w:rsidRDefault="002401FA">
            <w:pPr>
              <w:rPr>
                <w:rFonts w:ascii="Cambria" w:hAnsi="Cambria"/>
              </w:rPr>
            </w:pPr>
          </w:p>
        </w:tc>
        <w:tc>
          <w:tcPr>
            <w:tcW w:w="4140" w:type="dxa"/>
          </w:tcPr>
          <w:p w14:paraId="68E936F9" w14:textId="77777777" w:rsidR="002401FA" w:rsidRPr="00A36566" w:rsidRDefault="002401FA" w:rsidP="002401FA">
            <w:pPr>
              <w:ind w:right="252"/>
              <w:rPr>
                <w:rFonts w:ascii="Cambria" w:hAnsi="Cambria" w:cs="Tahoma"/>
                <w:bCs/>
                <w:sz w:val="22"/>
                <w:szCs w:val="22"/>
              </w:rPr>
            </w:pPr>
          </w:p>
        </w:tc>
      </w:tr>
    </w:tbl>
    <w:p w14:paraId="4874F004" w14:textId="77777777" w:rsidR="00FA0997" w:rsidRPr="00A36566" w:rsidRDefault="00FA0997" w:rsidP="00FA0997">
      <w:pPr>
        <w:rPr>
          <w:rFonts w:ascii="Cambria" w:hAnsi="Cambria"/>
          <w:vanish/>
        </w:rPr>
      </w:pPr>
    </w:p>
    <w:tbl>
      <w:tblPr>
        <w:tblpPr w:leftFromText="141" w:rightFromText="141" w:vertAnchor="page" w:horzAnchor="page" w:tblpX="343" w:tblpY="208"/>
        <w:tblW w:w="11732" w:type="dxa"/>
        <w:tblLayout w:type="fixed"/>
        <w:tblLook w:val="01E0" w:firstRow="1" w:lastRow="1" w:firstColumn="1" w:lastColumn="1" w:noHBand="0" w:noVBand="0"/>
      </w:tblPr>
      <w:tblGrid>
        <w:gridCol w:w="11732"/>
      </w:tblGrid>
      <w:tr w:rsidR="002401FA" w:rsidRPr="00A36566" w14:paraId="3A42DBE5" w14:textId="77777777">
        <w:tc>
          <w:tcPr>
            <w:tcW w:w="11732" w:type="dxa"/>
          </w:tcPr>
          <w:p w14:paraId="4928B247" w14:textId="77777777" w:rsidR="002401FA" w:rsidRPr="00A36566" w:rsidRDefault="002401FA" w:rsidP="002401FA">
            <w:pPr>
              <w:rPr>
                <w:rFonts w:ascii="Cambria" w:hAnsi="Cambria"/>
              </w:rPr>
            </w:pPr>
            <w:r w:rsidRPr="00A36566">
              <w:rPr>
                <w:rFonts w:ascii="Cambria" w:hAnsi="Cambria"/>
              </w:rPr>
              <w:t xml:space="preserve">                                                                     </w:t>
            </w:r>
            <w:r w:rsidR="00000000">
              <w:rPr>
                <w:rFonts w:ascii="Cambria" w:hAnsi="Cambria"/>
                <w:noProof/>
              </w:rPr>
              <w:pict w14:anchorId="790F4F91">
                <v:line id="_x0000_s2082" style="position:absolute;z-index:1;mso-position-horizontal-relative:text;mso-position-vertical-relative:text" from="-9pt,-17.85pt" to="-9pt,11in" stroked="f" strokeweight=".25pt"/>
              </w:pict>
            </w:r>
          </w:p>
          <w:p w14:paraId="394C2C0E" w14:textId="77777777" w:rsidR="002401FA" w:rsidRPr="00A36566" w:rsidRDefault="002401FA" w:rsidP="002401FA">
            <w:pPr>
              <w:ind w:right="-1000"/>
              <w:jc w:val="center"/>
              <w:rPr>
                <w:rFonts w:ascii="Cambria" w:hAnsi="Cambria"/>
              </w:rPr>
            </w:pPr>
            <w:r w:rsidRPr="00A36566">
              <w:rPr>
                <w:rFonts w:ascii="Cambria" w:hAnsi="Cambria"/>
              </w:rPr>
              <w:t xml:space="preserve">                                                          </w:t>
            </w:r>
          </w:p>
        </w:tc>
      </w:tr>
    </w:tbl>
    <w:p w14:paraId="316E8FEC" w14:textId="77777777" w:rsidR="002401FA" w:rsidRPr="00A36566" w:rsidRDefault="002401FA" w:rsidP="002401FA">
      <w:pPr>
        <w:rPr>
          <w:rFonts w:ascii="Cambria" w:hAnsi="Cambria" w:cs="Tahoma"/>
          <w:sz w:val="22"/>
          <w:szCs w:val="22"/>
        </w:rPr>
      </w:pPr>
    </w:p>
    <w:p w14:paraId="3B671464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Lebenslauf</w:t>
      </w:r>
    </w:p>
    <w:p w14:paraId="7C8601E3" w14:textId="77777777" w:rsidR="00ED4A72" w:rsidRDefault="00ED4A72" w:rsidP="00ED4A72">
      <w:pPr>
        <w:ind w:left="1701" w:right="1268"/>
        <w:rPr>
          <w:rFonts w:cs="Arial"/>
        </w:rPr>
      </w:pPr>
    </w:p>
    <w:p w14:paraId="3C035F32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Geboren am 22.9.1943 in Cosel O.S.</w:t>
      </w:r>
    </w:p>
    <w:p w14:paraId="6867D335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Nach zunächst handwerklicher Ausbildung Besuch des Abendgymnasiums in Neu-Isenburg mit Abschluss Abitur 1969.</w:t>
      </w:r>
    </w:p>
    <w:p w14:paraId="721E947B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1972 Abschluss Vorexaminierter Apotheker.</w:t>
      </w:r>
    </w:p>
    <w:p w14:paraId="1A333908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Medizinstudium in Frankfurt am Main und Essen.</w:t>
      </w:r>
    </w:p>
    <w:p w14:paraId="3A1FB59C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Approbation als Arzt 1981.</w:t>
      </w:r>
    </w:p>
    <w:p w14:paraId="6D86E302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Promotion 1984 mit Summa cum Laude.</w:t>
      </w:r>
    </w:p>
    <w:p w14:paraId="6ABFAC8D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Anerkennung als Facharzt für Allgemeinmedizin 1986.</w:t>
      </w:r>
    </w:p>
    <w:p w14:paraId="564B7B8E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1987 bis heute niedergelassenen als Facharzt für Allgemeinmedizin mit einigen Zusatzbezeichnungen.</w:t>
      </w:r>
    </w:p>
    <w:p w14:paraId="28CFEABA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Betätigung als Sportmediziner: </w:t>
      </w:r>
    </w:p>
    <w:p w14:paraId="4B6CA9E0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Vereinsarzt Bundesliga Tennis in Essen (ETUF), </w:t>
      </w:r>
    </w:p>
    <w:p w14:paraId="22BDDB15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Mannschaftsarzt Bundesliga Mainz 05, </w:t>
      </w:r>
    </w:p>
    <w:p w14:paraId="688A6CE6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Betreuung Olympiastützpunkt Rheinland-Pfalz.</w:t>
      </w:r>
    </w:p>
    <w:p w14:paraId="21809D35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1992 bis 2001 ambulantes Rehabilitationszentrum Borngarten, ärztliche Leitung</w:t>
      </w:r>
    </w:p>
    <w:p w14:paraId="5E1BB213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1992 bis heute Leitung des professionellen Fitnesszentrums BORNGARTEN</w:t>
      </w:r>
    </w:p>
    <w:p w14:paraId="678B691A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Neben der Allgemeinmedizin Entfaltung eines zusätzlichen ärztlichen Leistungsspektrums in Form von</w:t>
      </w:r>
    </w:p>
    <w:p w14:paraId="6A4C015B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Sportmedizin, </w:t>
      </w:r>
    </w:p>
    <w:p w14:paraId="00DCE404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Chirotherapie, </w:t>
      </w:r>
    </w:p>
    <w:p w14:paraId="35242CC5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Diabetologie,</w:t>
      </w:r>
    </w:p>
    <w:p w14:paraId="47D647B3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ärztliche Osteopathie, </w:t>
      </w:r>
    </w:p>
    <w:p w14:paraId="028983F9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kosmetische Dermatologie, </w:t>
      </w:r>
    </w:p>
    <w:p w14:paraId="70988C78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Geriatrie, </w:t>
      </w:r>
    </w:p>
    <w:p w14:paraId="2751CD76" w14:textId="77777777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 xml:space="preserve">Hypnose. </w:t>
      </w:r>
    </w:p>
    <w:p w14:paraId="0A2F8958" w14:textId="77777777" w:rsidR="00F1330B" w:rsidRDefault="00F1330B" w:rsidP="00ED4A72">
      <w:pPr>
        <w:ind w:left="1701" w:right="1268"/>
        <w:rPr>
          <w:rFonts w:cs="Arial"/>
        </w:rPr>
      </w:pPr>
    </w:p>
    <w:p w14:paraId="0843E7A3" w14:textId="3FA3CE56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Verheiratet</w:t>
      </w:r>
      <w:r w:rsidR="00F1330B">
        <w:rPr>
          <w:rFonts w:cs="Arial"/>
        </w:rPr>
        <w:t xml:space="preserve"> seit 1976</w:t>
      </w:r>
      <w:r>
        <w:rPr>
          <w:rFonts w:cs="Arial"/>
        </w:rPr>
        <w:t>, 3 Kinder.</w:t>
      </w:r>
    </w:p>
    <w:p w14:paraId="3019FB6F" w14:textId="77777777" w:rsidR="00ED4A72" w:rsidRDefault="00ED4A72" w:rsidP="00ED4A72">
      <w:pPr>
        <w:ind w:left="1701" w:right="1268"/>
        <w:rPr>
          <w:rFonts w:cs="Arial"/>
        </w:rPr>
      </w:pPr>
    </w:p>
    <w:p w14:paraId="6FCF9309" w14:textId="3479B514" w:rsidR="00ED4A72" w:rsidRDefault="00ED4A72" w:rsidP="00ED4A72">
      <w:pPr>
        <w:ind w:left="1701" w:right="1268"/>
        <w:rPr>
          <w:rFonts w:cs="Arial"/>
        </w:rPr>
      </w:pPr>
      <w:r>
        <w:rPr>
          <w:rFonts w:cs="Arial"/>
        </w:rPr>
        <w:t>Dr. med. Rainer Schaffstein (DAAO</w:t>
      </w:r>
      <w:r w:rsidR="00F1330B">
        <w:rPr>
          <w:rFonts w:cs="Arial"/>
        </w:rPr>
        <w:t>-EROP)</w:t>
      </w:r>
    </w:p>
    <w:p w14:paraId="0948A594" w14:textId="77777777" w:rsidR="00ED4A72" w:rsidRDefault="00ED4A72" w:rsidP="00ED4A72">
      <w:pPr>
        <w:ind w:left="1701" w:right="1268"/>
        <w:rPr>
          <w:rFonts w:cs="Arial"/>
        </w:rPr>
      </w:pPr>
    </w:p>
    <w:p w14:paraId="49231389" w14:textId="4304C20F" w:rsidR="00555054" w:rsidRPr="00A36566" w:rsidRDefault="00ED4A72" w:rsidP="00ED4A72">
      <w:pPr>
        <w:rPr>
          <w:rFonts w:ascii="Cambria" w:hAnsi="Cambria" w:cs="Tahoma"/>
          <w:sz w:val="22"/>
          <w:szCs w:val="22"/>
        </w:rPr>
      </w:pPr>
      <w:r>
        <w:br/>
      </w:r>
    </w:p>
    <w:sectPr w:rsidR="00555054" w:rsidRPr="00A36566" w:rsidSect="002401FA">
      <w:type w:val="continuous"/>
      <w:pgSz w:w="11906" w:h="16838" w:code="9"/>
      <w:pgMar w:top="0" w:right="567" w:bottom="7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329A0" w14:textId="77777777" w:rsidR="00C27757" w:rsidRDefault="00C27757">
      <w:r>
        <w:separator/>
      </w:r>
    </w:p>
  </w:endnote>
  <w:endnote w:type="continuationSeparator" w:id="0">
    <w:p w14:paraId="2E1DAA30" w14:textId="77777777" w:rsidR="00C27757" w:rsidRDefault="00C2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 Light">
    <w:altName w:val="Arial Nova Light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4E920" w14:textId="77777777" w:rsidR="00C27757" w:rsidRDefault="00C27757">
      <w:r>
        <w:separator/>
      </w:r>
    </w:p>
  </w:footnote>
  <w:footnote w:type="continuationSeparator" w:id="0">
    <w:p w14:paraId="7FBC87DD" w14:textId="77777777" w:rsidR="00C27757" w:rsidRDefault="00C2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88">
      <o:colormru v:ext="edit" colors="#ccecff,#9cf"/>
    </o:shapedefaults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2672864-F4C7-4FBE-A0CB-4A9D0595274A}"/>
    <w:docVar w:name="dgnword-eventsink" w:val="1837914717280"/>
  </w:docVars>
  <w:rsids>
    <w:rsidRoot w:val="00ED4A72"/>
    <w:rsid w:val="0017070B"/>
    <w:rsid w:val="002401FA"/>
    <w:rsid w:val="00276F95"/>
    <w:rsid w:val="00555054"/>
    <w:rsid w:val="005D6CC1"/>
    <w:rsid w:val="00A36566"/>
    <w:rsid w:val="00A42803"/>
    <w:rsid w:val="00C23A97"/>
    <w:rsid w:val="00C27757"/>
    <w:rsid w:val="00ED4A72"/>
    <w:rsid w:val="00F1330B"/>
    <w:rsid w:val="00FA0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>
      <o:colormru v:ext="edit" colors="#ccecff,#9cf"/>
    </o:shapedefaults>
    <o:shapelayout v:ext="edit">
      <o:idmap v:ext="edit" data="2"/>
    </o:shapelayout>
  </w:shapeDefaults>
  <w:decimalSymbol w:val=","/>
  <w:listSeparator w:val=";"/>
  <w14:docId w14:val="44F36680"/>
  <w15:chartTrackingRefBased/>
  <w15:docId w15:val="{480F206D-E52B-4A93-9C91-295FC4E1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4">
    <w:name w:val="heading 4"/>
    <w:basedOn w:val="Standard"/>
    <w:next w:val="Standard"/>
    <w:qFormat/>
    <w:rsid w:val="00AB0B98"/>
    <w:pPr>
      <w:keepNext/>
      <w:outlineLvl w:val="3"/>
    </w:pPr>
    <w:rPr>
      <w:rFonts w:ascii="Arial" w:hAnsi="Arial" w:cs="Arial"/>
      <w:sz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B0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qFormat/>
    <w:rsid w:val="00AB0B98"/>
    <w:pPr>
      <w:framePr w:w="4781" w:h="1210" w:hSpace="141" w:wrap="around" w:vAnchor="text" w:hAnchor="page" w:x="5922" w:y="64"/>
      <w:tabs>
        <w:tab w:val="left" w:pos="851"/>
      </w:tabs>
      <w:jc w:val="right"/>
    </w:pPr>
    <w:rPr>
      <w:rFonts w:ascii="Tahoma" w:hAnsi="Tahoma" w:cs="Tahoma"/>
      <w:b/>
      <w:bCs/>
      <w:sz w:val="20"/>
    </w:rPr>
  </w:style>
  <w:style w:type="paragraph" w:styleId="Kopfzeile">
    <w:name w:val="header"/>
    <w:basedOn w:val="Standard"/>
    <w:rsid w:val="00AB0B9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B0B9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D6429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rsid w:val="00F254BB"/>
    <w:rPr>
      <w:rFonts w:ascii="Lucida Grande" w:hAnsi="Lucida Grande"/>
    </w:rPr>
  </w:style>
  <w:style w:type="character" w:customStyle="1" w:styleId="DokumentstrukturZchn">
    <w:name w:val="Dokumentstruktur Zchn"/>
    <w:link w:val="Dokumentstruktur"/>
    <w:rsid w:val="00F254BB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esktop\briefkopfneu%20(6)%20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briefkopfneu (6) vorlage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david</dc:creator>
  <cp:keywords/>
  <cp:lastModifiedBy>Rainer Schaffstein</cp:lastModifiedBy>
  <cp:revision>2</cp:revision>
  <cp:lastPrinted>2014-01-28T20:16:00Z</cp:lastPrinted>
  <dcterms:created xsi:type="dcterms:W3CDTF">2023-01-19T11:21:00Z</dcterms:created>
  <dcterms:modified xsi:type="dcterms:W3CDTF">2023-01-19T11:21:00Z</dcterms:modified>
</cp:coreProperties>
</file>